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A2" w:rsidRPr="00B53668" w:rsidRDefault="00C133A2" w:rsidP="00C133A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Страхов</w:t>
      </w:r>
      <w:r w:rsidR="00E9014E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ые</w:t>
      </w: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представител</w:t>
      </w:r>
      <w:r w:rsidR="00E9014E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="00E9014E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трехуровневая защита пациента</w:t>
      </w:r>
    </w:p>
    <w:p w:rsidR="00C133A2" w:rsidRDefault="00C133A2" w:rsidP="00C133A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01F1" w:rsidRDefault="00B53668" w:rsidP="005A0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EB22AD3" wp14:editId="3421AA28">
            <wp:simplePos x="0" y="0"/>
            <wp:positionH relativeFrom="column">
              <wp:posOffset>-64770</wp:posOffset>
            </wp:positionH>
            <wp:positionV relativeFrom="paragraph">
              <wp:posOffset>1104900</wp:posOffset>
            </wp:positionV>
            <wp:extent cx="3579495" cy="3361055"/>
            <wp:effectExtent l="0" t="0" r="1905" b="0"/>
            <wp:wrapSquare wrapText="bothSides"/>
            <wp:docPr id="1" name="Рисунок 1" descr="\\Server-nt\документы\OMS\ОВЗГиСМО\!Общая\2022\Публичное информирование\статьи ТФОМС\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nt\документы\OMS\ОВЗГиСМО\!Общая\2022\Публичное информирование\статьи ТФОМС\С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основных принципов 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охраны здоровья </w:t>
      </w:r>
      <w:r w:rsidR="0092495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является соблюдение прав граждан и обеспечение связанных с этими правами государственных гарантий на получение доступной и качественной медицинской помощи в медицинских учреждениях. На стражу соблюдения интересов пациента призван</w:t>
      </w:r>
      <w:r w:rsidR="005A01F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страхов</w:t>
      </w:r>
      <w:r w:rsidR="005A01F1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</w:t>
      </w:r>
      <w:r w:rsidR="005A01F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сотрудник</w:t>
      </w:r>
      <w:r w:rsidR="005A01F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страховой медицинской организации. </w:t>
      </w:r>
    </w:p>
    <w:p w:rsidR="005A01F1" w:rsidRDefault="005A01F1" w:rsidP="005A0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за люди и чем они занимаются?</w:t>
      </w:r>
    </w:p>
    <w:p w:rsidR="005A01F1" w:rsidRDefault="00A010A4" w:rsidP="005A0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страховых представителей состоит из трех уровней:</w:t>
      </w:r>
    </w:p>
    <w:p w:rsidR="005A01F1" w:rsidRDefault="005A01F1" w:rsidP="005A0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уров</w:t>
      </w:r>
      <w:r w:rsidR="00A010A4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оператор</w:t>
      </w:r>
      <w:r w:rsidR="00924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телефонной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«горячей линии» 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(ее номер вы можете найти на медицинском полисе и на официальном сайте страховой компании)</w:t>
      </w:r>
      <w:r w:rsidR="00931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специалист дает справочную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</w:t>
      </w:r>
      <w:r w:rsidR="00931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приглашает</w:t>
      </w:r>
      <w:r w:rsidR="00931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пройти диспансеризацию или профилактический медицинский осмотр, пров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одит</w:t>
      </w:r>
      <w:r w:rsidR="00931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опрос о 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причинах неявки на профилактические 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случае если вопрос пациента не входит в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компетенцию, то 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страхово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уровня</w:t>
      </w:r>
      <w:r w:rsidR="002C05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3A9A" w:rsidRDefault="00931FAA" w:rsidP="009612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уров</w:t>
      </w:r>
      <w:r w:rsidR="00A010A4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A010A4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6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D7A57" w:rsidRP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траховые представители этого уровня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495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консультируют граждан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оказания медицинской помощи, </w:t>
      </w:r>
      <w:r w:rsidR="0000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занимаются 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защитой прав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рассмотрение</w:t>
      </w:r>
      <w:r w:rsidR="0092495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</w:t>
      </w:r>
      <w:r w:rsidR="000049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индивидуально 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информируют о необходимости прохожден</w:t>
      </w:r>
      <w:r w:rsidR="0000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профилактических мероприятий, 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ведут учет не прошедших или отказавшихся от диспансеризации</w:t>
      </w:r>
      <w:r w:rsidR="00133A9A">
        <w:rPr>
          <w:rFonts w:ascii="Times New Roman" w:hAnsi="Times New Roman" w:cs="Times New Roman"/>
          <w:sz w:val="28"/>
          <w:szCs w:val="28"/>
          <w:shd w:val="clear" w:color="auto" w:fill="FFFFFF"/>
        </w:rPr>
        <w:t>, индивидуально сопровождают пациентов, находящихся на диспансерном наблюдении.</w:t>
      </w:r>
      <w:r w:rsidR="002C0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обязанности этого специалиста так же входит контроль плановых госпитализаций.</w:t>
      </w:r>
      <w:r w:rsidR="00961222" w:rsidRP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1222" w:rsidRDefault="004E3E93" w:rsidP="009612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Служба страховых представителей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уровня мобильна. О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сновную деятельность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офисе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страховой медицинской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организована в медицинских учреждениях по определенному графику (график работы страховых представителей размещен на сайте территориального фонда обязательного медицинского страхования Красноярского края по адресу  </w:t>
      </w:r>
      <w:proofErr w:type="spellStart"/>
      <w:r w:rsidR="009612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krasmed</w:t>
      </w:r>
      <w:proofErr w:type="spellEnd"/>
      <w:r w:rsidR="00961222" w:rsidRPr="00931F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9612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«Защита прав застрахованных»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 же </w:t>
      </w:r>
      <w:r w:rsidR="007E31C4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указывается в графике приема граждан, который размещается у регистратуры или на рабочем месте страхового представителя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1C4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поликлинике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1222" w:rsidRPr="00D15B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Сразу уточним, что страховой представитель</w:t>
      </w:r>
      <w:r w:rsidR="0096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работающий в поликлинике или стационаре,</w:t>
      </w:r>
      <w:r w:rsidR="00961222" w:rsidRPr="00D15B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это не специалист по выдаче медицинских </w:t>
      </w:r>
      <w:r w:rsidR="00961222" w:rsidRPr="00D15B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полисов, а защитник пациента непосредственно в медицинской организации по принципу «здесь и сейчас».</w:t>
      </w:r>
      <w:r w:rsidR="00B545F9" w:rsidRPr="00B54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специалист 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информир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ует всех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обратившихся к нему пациентов,</w:t>
      </w:r>
      <w:r w:rsidR="00484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оперативно решает на месте правовые вопросы получения медицинской помощи,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изуч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ает удовлетворенность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застрахованных лиц организацией, условиями, доступностью и качеством предоставляемой по ОМС медицинской помощи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социологические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(анкетирование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545F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можете обратиться к страховому представителю 2 уровня,</w:t>
      </w:r>
      <w:r w:rsidR="004E3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(лично в часы работы или через оператора «горячей линии»)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вам: 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отказано в предоставлении медицинской помощи, 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4E3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предложено оплатить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медицинской помощи (приобрести полис ДМС, заключить договор на предоставление</w:t>
      </w:r>
      <w:r w:rsidR="00B54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платной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помощи, оплатить в кассу без заключения договора и т.д.)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предложено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приобрести в период стационарного лечения лекарственные средства, расходные материалы, изделия медицинского назначения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выдано направление для проведения диагностического исследования, и (или) консультации врача специалиста на платной основе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 же: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нарушаются сроки госпитализации,</w:t>
      </w:r>
    </w:p>
    <w:p w:rsidR="00AC4089" w:rsidRPr="006B78FB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нарушаются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сроки предоставления диагностических исследований и (или) консультаций </w:t>
      </w:r>
      <w:r w:rsidR="00484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узких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- в иных ситуациях, требующих безотлагательного восстановления нарушенных прав граждан на получение бесплатной и доступной медицинской помощи надлежащего объема и качества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01F1" w:rsidRDefault="002C05B2" w:rsidP="002C0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уров</w:t>
      </w:r>
      <w:r w:rsidR="007E31C4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специалист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-эксперт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 помо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>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 пациенту в решении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ситуаций с врачами и медицинскими учреждениями, проводит экспертизу качества оказанной медицинской помощи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письменным обращениям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ведет индивидуальное сопровождение пациен</w:t>
      </w:r>
      <w:r w:rsidR="00062ACC">
        <w:rPr>
          <w:rFonts w:ascii="Times New Roman" w:hAnsi="Times New Roman" w:cs="Times New Roman"/>
          <w:sz w:val="28"/>
          <w:szCs w:val="28"/>
          <w:shd w:val="clear" w:color="auto" w:fill="FFFFFF"/>
        </w:rPr>
        <w:t>тов с хроническими, с онкологическими заболеваниями</w:t>
      </w:r>
      <w:r w:rsidR="00133A9A">
        <w:rPr>
          <w:rFonts w:ascii="Times New Roman" w:hAnsi="Times New Roman" w:cs="Times New Roman"/>
          <w:sz w:val="28"/>
          <w:szCs w:val="28"/>
          <w:shd w:val="clear" w:color="auto" w:fill="FFFFFF"/>
        </w:rPr>
        <w:t>, ведет информационную работу о необходимости своевременного обращения к врачу для предотвращения ухудшения состояния здоровья</w:t>
      </w:r>
      <w:r w:rsidR="00062A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 – это тот специалист, которому пере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направляется вопрос пациента от страхового представителя 2 уровня в сложных ситуациях.</w:t>
      </w:r>
      <w:proofErr w:type="gramEnd"/>
    </w:p>
    <w:p w:rsidR="005A01F1" w:rsidRPr="00484C6E" w:rsidRDefault="00484C6E" w:rsidP="00484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на территории Красноярского края действуют три страховые медицинские организации. Подробную информацию о них можно найти на сайте Территориального фонда обязательного медицинского страхования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krasmed</w:t>
      </w:r>
      <w:proofErr w:type="spellEnd"/>
      <w:r w:rsidRPr="00484C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484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«Гражданам – Список страховых медицинских организаций». Если информации на сайте недостаточно, можно обратиться к специалистам фонда по телефону (391) 256-69-01.</w:t>
      </w:r>
    </w:p>
    <w:p w:rsidR="00B545F9" w:rsidRPr="00B53668" w:rsidRDefault="00B545F9" w:rsidP="0036185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8FB" w:rsidRPr="006B78FB" w:rsidRDefault="006B78FB" w:rsidP="003618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78FB" w:rsidRPr="006B78FB" w:rsidSect="0092495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FB"/>
    <w:rsid w:val="00004956"/>
    <w:rsid w:val="000360F8"/>
    <w:rsid w:val="000403CB"/>
    <w:rsid w:val="00062ACC"/>
    <w:rsid w:val="00133A9A"/>
    <w:rsid w:val="002C05B2"/>
    <w:rsid w:val="002C2463"/>
    <w:rsid w:val="0036185A"/>
    <w:rsid w:val="003D7A57"/>
    <w:rsid w:val="004614FD"/>
    <w:rsid w:val="00484C6E"/>
    <w:rsid w:val="004E3E93"/>
    <w:rsid w:val="005430E0"/>
    <w:rsid w:val="005A01F1"/>
    <w:rsid w:val="005D4240"/>
    <w:rsid w:val="006B78FB"/>
    <w:rsid w:val="007E31C4"/>
    <w:rsid w:val="0081596F"/>
    <w:rsid w:val="00924959"/>
    <w:rsid w:val="00931FAA"/>
    <w:rsid w:val="00961222"/>
    <w:rsid w:val="00A010A4"/>
    <w:rsid w:val="00AC4089"/>
    <w:rsid w:val="00B53668"/>
    <w:rsid w:val="00B545F9"/>
    <w:rsid w:val="00C133A2"/>
    <w:rsid w:val="00C338A5"/>
    <w:rsid w:val="00CB42CF"/>
    <w:rsid w:val="00D15B67"/>
    <w:rsid w:val="00E02ABE"/>
    <w:rsid w:val="00E9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Александровна</dc:creator>
  <cp:lastModifiedBy>Андреева Наталья Александровна</cp:lastModifiedBy>
  <cp:revision>4</cp:revision>
  <dcterms:created xsi:type="dcterms:W3CDTF">2022-06-15T07:21:00Z</dcterms:created>
  <dcterms:modified xsi:type="dcterms:W3CDTF">2022-07-29T04:37:00Z</dcterms:modified>
</cp:coreProperties>
</file>